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Bold" w:hAnsi="Times-Bold" w:cs="Times-Bold"/>
          <w:b/>
          <w:bCs/>
          <w:sz w:val="32"/>
          <w:szCs w:val="32"/>
        </w:rPr>
      </w:pPr>
      <w:r>
        <w:rPr>
          <w:rFonts w:ascii="Times-Bold" w:hAnsi="Times-Bold" w:cs="Times-Bold"/>
          <w:b/>
          <w:bCs/>
          <w:sz w:val="32"/>
          <w:szCs w:val="32"/>
        </w:rPr>
        <w:t>QUEM TEM UM SONHO NÃO DANÇA!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Bold" w:hAnsi="Times-Bold" w:cs="Times-Bold"/>
          <w:b/>
          <w:bCs/>
          <w:sz w:val="32"/>
          <w:szCs w:val="32"/>
        </w:rPr>
      </w:pPr>
      <w:r>
        <w:rPr>
          <w:rFonts w:ascii="Times-Bold" w:hAnsi="Times-Bold" w:cs="Times-Bold"/>
          <w:b/>
          <w:bCs/>
          <w:sz w:val="32"/>
          <w:szCs w:val="32"/>
        </w:rPr>
        <w:t>OS DESAFIOS DA ESCOLHA PROFISSIONAL NA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Bold" w:hAnsi="Times-Bold" w:cs="Times-Bold"/>
          <w:b/>
          <w:bCs/>
          <w:sz w:val="32"/>
          <w:szCs w:val="32"/>
        </w:rPr>
      </w:pPr>
      <w:r>
        <w:rPr>
          <w:rFonts w:ascii="Times-Bold" w:hAnsi="Times-Bold" w:cs="Times-Bold"/>
          <w:b/>
          <w:bCs/>
          <w:sz w:val="32"/>
          <w:szCs w:val="32"/>
        </w:rPr>
        <w:t>ATUALIDADE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16"/>
          <w:szCs w:val="16"/>
        </w:rPr>
      </w:pPr>
      <w:r>
        <w:rPr>
          <w:rFonts w:ascii="Times-Roman" w:hAnsi="Times-Roman" w:cs="Times-Roman"/>
          <w:sz w:val="24"/>
          <w:szCs w:val="24"/>
        </w:rPr>
        <w:t>Alessandro Marimpietri</w:t>
      </w:r>
      <w:r>
        <w:rPr>
          <w:rFonts w:ascii="Times-Roman" w:hAnsi="Times-Roman" w:cs="Times-Roman"/>
          <w:sz w:val="16"/>
          <w:szCs w:val="16"/>
        </w:rPr>
        <w:t>*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Toda escolha envolve riscos, perdas, possíveis ganhos e quase sempre uma boa dose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ansiedade. Acercar-se da escolha profissional e do amplo espectro de atividades que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permitirão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estarmos mais próximos ou mais distantes desse sonho, significa envolver-se por diversas emoções inerentes a esse processo. Isso acontece por vários motivos, mas o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principal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é que estamos diante de uma importante decisão, que se refere à nossa </w:t>
      </w:r>
      <w:r w:rsidRPr="00FF76C4">
        <w:rPr>
          <w:rFonts w:ascii="Times-Bold" w:hAnsi="Times-Bold" w:cs="Times-Bold"/>
          <w:b/>
          <w:bCs/>
          <w:sz w:val="24"/>
          <w:szCs w:val="24"/>
        </w:rPr>
        <w:t>i</w:t>
      </w:r>
      <w:r>
        <w:rPr>
          <w:rFonts w:ascii="Times-Bold" w:hAnsi="Times-Bold" w:cs="Times-Bold"/>
          <w:b/>
          <w:bCs/>
          <w:sz w:val="24"/>
          <w:szCs w:val="24"/>
        </w:rPr>
        <w:t>dentidade</w:t>
      </w:r>
      <w:r>
        <w:rPr>
          <w:rFonts w:ascii="Times-Roman" w:hAnsi="Times-Roman" w:cs="Times-Roman"/>
          <w:sz w:val="24"/>
          <w:szCs w:val="24"/>
        </w:rPr>
        <w:t xml:space="preserve">, ou seja, o que vamos </w:t>
      </w:r>
      <w:r>
        <w:rPr>
          <w:rFonts w:ascii="Times-Bold" w:hAnsi="Times-Bold" w:cs="Times-Bold"/>
          <w:b/>
          <w:bCs/>
          <w:sz w:val="24"/>
          <w:szCs w:val="24"/>
        </w:rPr>
        <w:t xml:space="preserve">ser </w:t>
      </w:r>
      <w:r>
        <w:rPr>
          <w:rFonts w:ascii="Times-Roman" w:hAnsi="Times-Roman" w:cs="Times-Roman"/>
          <w:sz w:val="24"/>
          <w:szCs w:val="24"/>
        </w:rPr>
        <w:t>profissionalmente no futuro. Em nossa cultura, isso tende a ocorrer na adolescência. Por isso é preciso salientar que tipo de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compreensão nós temos sobre esse conceito e que novos contornos a atualidade tem emprestado ao mesmo. Adolescência é uma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invenção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nossa cultura. Portanto, ela muda com o passar do tempo, com as transformações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sócio</w:t>
      </w:r>
      <w:proofErr w:type="gramEnd"/>
      <w:r>
        <w:rPr>
          <w:rFonts w:ascii="Times-Roman" w:hAnsi="Times-Roman" w:cs="Times-Roman"/>
          <w:sz w:val="24"/>
          <w:szCs w:val="24"/>
        </w:rPr>
        <w:t>-históricas. A adolescência foi inventada para ser uma etapa da vida, que representasse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um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intervalo entre os papéis da infância e os da vida adulta. Sendo assim, criamos essa fase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para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funcionar como uma preparação da vida adulta e um tempo de despedida da infância,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tudo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isso regido pela ética do dever. Será que ainda podemos compreender assim? Os novos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tempos</w:t>
      </w:r>
      <w:proofErr w:type="gramEnd"/>
      <w:r>
        <w:rPr>
          <w:rFonts w:ascii="Times-Roman" w:hAnsi="Times-Roman" w:cs="Times-Roman"/>
          <w:sz w:val="24"/>
          <w:szCs w:val="24"/>
        </w:rPr>
        <w:t>, chamados de hipermodernos, revelam uma nova adolescência. Essa deixa de ser uma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fase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da vida e passa a ser um modo de viver a vida, criando uma noção mais simbólica e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menos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cronológica em que se pode ver um adolescente com 09 ou 35 anos de idade! Tudo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isso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regido por uma ética do desejo de caráter destacadamente hedonista. Os novos jovens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(instantâneos, criativos, flexíveis, pragmáticos, sensoriais, imagéticos) são as principais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testemunhas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que criamos, aos poucos, um outro tempo, com novos contornos subjetivos.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Agora imaginemos como será para esses jovens escolher uma profissão nesse contexto. A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primeira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dificuldade tem relação com o tempo. Escolher a profissão é desenhar um projeto de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vida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 isso exige um olhar sobre o passado, conhecimento do presente e principalmente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projeção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do futuro. Isso se vê realmente dificultado por uma cultura que ensina ao jovem que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ele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está aprisionado a um eterno presente. Assim, esperar que se consiga isso num piscar de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olhos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ao fazer 17 anos é, no mínimo, ingenuidade. O outro ponto está imbricado com a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possibilidade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conviver com a falta. Escolher é sinônimo de perder. Ou seja, para fazer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qualquer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escolha, é preciso se deparar com a falta. Temos que abrir mão de algo para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conseguir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escolher. Num tempo em que elogiamos a anestesia pela via dos excessos dos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consumos</w:t>
      </w:r>
      <w:proofErr w:type="gramEnd"/>
      <w:r>
        <w:rPr>
          <w:rFonts w:ascii="Times-Roman" w:hAnsi="Times-Roman" w:cs="Times-Roman"/>
          <w:sz w:val="24"/>
          <w:szCs w:val="24"/>
        </w:rPr>
        <w:t>, o que testemunhamos é uma dificuldade em lidar com as perdas, inerentes a toda e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lastRenderedPageBreak/>
        <w:t>qualquer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escolha. Então vejamos: ensinamos nosso jovem a não sofrer, a não se frustrar, a não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se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responsabilizar efetivamente por quase nada e, em seguida, exigimos que ele faça a coisa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certa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e, de forma madura, escolha sua profissão. Os desafios não param por ai. Nosso tempo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tem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como certo a incerteza. Tudo muda sempre e muito rápido. Aquilo que era valor amanhã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está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obsoleto. Portanto, escolher uma profissão baseados nas certezas das carreiras de sucesso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certo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é um equívoco crasso. Precisamos, ao contrário, ajudar nossos meninos e meninas a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desconstruir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os mitos profissionais e mergulhar de olhos bem abertos num processo de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informação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profissional e, mais que isso, se conectar com o seu desejo. Essa verdade interior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precisa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encontrar lugar fecundo na ordem da realidade, pois essa é, seguramente, uma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condição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necessária a uma escolha contemporânea, ainda que nunca suficiente.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Recebido em 11.06.2010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0"/>
          <w:szCs w:val="20"/>
        </w:rPr>
      </w:pPr>
      <w:r>
        <w:rPr>
          <w:rFonts w:ascii="Calibri" w:hAnsi="Calibri" w:cs="Calibri"/>
          <w:sz w:val="13"/>
          <w:szCs w:val="13"/>
        </w:rPr>
        <w:t xml:space="preserve">* </w:t>
      </w:r>
      <w:r>
        <w:rPr>
          <w:rFonts w:ascii="Times-Roman" w:hAnsi="Times-Roman" w:cs="Times-Roman"/>
          <w:sz w:val="20"/>
          <w:szCs w:val="20"/>
        </w:rPr>
        <w:t xml:space="preserve">Psicólogo, Psicanalista, Professor Universitário, Doutorando em Ciências da Educação pela </w:t>
      </w:r>
      <w:proofErr w:type="spellStart"/>
      <w:r>
        <w:rPr>
          <w:rFonts w:ascii="Times-Roman" w:hAnsi="Times-Roman" w:cs="Times-Roman"/>
          <w:sz w:val="20"/>
          <w:szCs w:val="20"/>
        </w:rPr>
        <w:t>Universidad</w:t>
      </w:r>
      <w:proofErr w:type="spellEnd"/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Nacional de </w:t>
      </w:r>
      <w:proofErr w:type="spellStart"/>
      <w:r>
        <w:rPr>
          <w:rFonts w:ascii="Times-Roman" w:hAnsi="Times-Roman" w:cs="Times-Roman"/>
          <w:sz w:val="20"/>
          <w:szCs w:val="20"/>
        </w:rPr>
        <w:t>Cuyo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– Argentina, Extensão Universitária na </w:t>
      </w:r>
      <w:proofErr w:type="spellStart"/>
      <w:r>
        <w:rPr>
          <w:rFonts w:ascii="Times-Roman" w:hAnsi="Times-Roman" w:cs="Times-Roman"/>
          <w:sz w:val="20"/>
          <w:szCs w:val="20"/>
        </w:rPr>
        <w:t>Universidad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de Barcelona – Espanha, Sócio-diretor</w:t>
      </w:r>
    </w:p>
    <w:p w:rsidR="00FF76C4" w:rsidRDefault="00FF76C4" w:rsidP="00FF76C4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da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DESENVOLVER – Psicologia, Psicanálise e Educação.</w:t>
      </w:r>
    </w:p>
    <w:p w:rsidR="006921F1" w:rsidRDefault="00FF76C4" w:rsidP="00FF76C4">
      <w:proofErr w:type="gramStart"/>
      <w:r>
        <w:rPr>
          <w:rFonts w:ascii="Times-Italic" w:hAnsi="Times-Italic" w:cs="Times-Italic"/>
          <w:i/>
          <w:iCs/>
          <w:sz w:val="20"/>
          <w:szCs w:val="20"/>
        </w:rPr>
        <w:t>e-mail</w:t>
      </w:r>
      <w:proofErr w:type="gramEnd"/>
      <w:r>
        <w:rPr>
          <w:rFonts w:ascii="Times-Italic" w:hAnsi="Times-Italic" w:cs="Times-Italic"/>
          <w:i/>
          <w:iCs/>
          <w:sz w:val="20"/>
          <w:szCs w:val="20"/>
        </w:rPr>
        <w:t>: marimpietri@terra.com.br</w:t>
      </w:r>
    </w:p>
    <w:sectPr w:rsidR="006921F1" w:rsidSect="00692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FF76C4"/>
    <w:rsid w:val="006921F1"/>
    <w:rsid w:val="008C29E9"/>
    <w:rsid w:val="00FF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after="12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1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Alessandro</cp:lastModifiedBy>
  <cp:revision>1</cp:revision>
  <dcterms:created xsi:type="dcterms:W3CDTF">2006-10-15T07:45:00Z</dcterms:created>
  <dcterms:modified xsi:type="dcterms:W3CDTF">2006-10-15T07:46:00Z</dcterms:modified>
</cp:coreProperties>
</file>